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1B4A79"/>
          <w:spacing w:val="0"/>
          <w:sz w:val="45"/>
          <w:szCs w:val="45"/>
          <w:shd w:val="clear" w:fill="FFFFFF"/>
        </w:rPr>
      </w:pPr>
      <w:r>
        <w:rPr>
          <w:rFonts w:hint="eastAsia" w:ascii="方正小标宋_GBK" w:hAnsi="方正小标宋_GBK" w:eastAsia="方正小标宋_GBK" w:cs="方正小标宋_GBK"/>
          <w:i w:val="0"/>
          <w:iCs w:val="0"/>
          <w:caps w:val="0"/>
          <w:color w:val="1B4A79"/>
          <w:spacing w:val="0"/>
          <w:sz w:val="45"/>
          <w:szCs w:val="45"/>
          <w:shd w:val="clear" w:fill="FFFFFF"/>
        </w:rPr>
        <w:t>新疆生产建设兵团2022年高校毕业生</w:t>
      </w:r>
    </w:p>
    <w:p>
      <w:pPr>
        <w:pStyle w:val="2"/>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1B4A79"/>
          <w:spacing w:val="0"/>
          <w:sz w:val="45"/>
          <w:szCs w:val="45"/>
        </w:rPr>
      </w:pPr>
      <w:r>
        <w:rPr>
          <w:rFonts w:hint="eastAsia" w:ascii="方正小标宋_GBK" w:hAnsi="方正小标宋_GBK" w:eastAsia="方正小标宋_GBK" w:cs="方正小标宋_GBK"/>
          <w:i w:val="0"/>
          <w:iCs w:val="0"/>
          <w:caps w:val="0"/>
          <w:color w:val="1B4A79"/>
          <w:spacing w:val="0"/>
          <w:sz w:val="45"/>
          <w:szCs w:val="45"/>
          <w:shd w:val="clear" w:fill="FFFFFF"/>
        </w:rPr>
        <w:t xml:space="preserve"> “三支一扶”计划招募公告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ascii="仿宋_GB2312" w:hAnsi="微软雅黑" w:eastAsia="仿宋_GB2312" w:cs="仿宋_GB2312"/>
          <w:i w:val="0"/>
          <w:iCs w:val="0"/>
          <w:caps w:val="0"/>
          <w:color w:val="333333"/>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sz w:val="31"/>
          <w:szCs w:val="31"/>
          <w:shd w:val="clear" w:fill="FFFFFF"/>
        </w:rPr>
        <w:t>根据</w:t>
      </w:r>
      <w:r>
        <w:rPr>
          <w:rFonts w:hint="default" w:ascii="仿宋_GB2312" w:hAnsi="微软雅黑" w:eastAsia="仿宋_GB2312" w:cs="仿宋_GB2312"/>
          <w:i w:val="0"/>
          <w:iCs w:val="0"/>
          <w:caps w:val="0"/>
          <w:color w:val="333333"/>
          <w:spacing w:val="0"/>
          <w:sz w:val="31"/>
          <w:szCs w:val="31"/>
          <w:shd w:val="clear" w:fill="FFFFFF"/>
        </w:rPr>
        <w:t>2022年工作安排，拟选拔招募一批高校毕业生，主要派遣到各师市团场的医疗卫生、教育、农业、乡村振兴、水利、林草、就业和社会保障等领域从事“三支一扶”服务工作。现将有关事宜公告如下。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rPr>
        <w:t>、对象条件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Style w:val="6"/>
          <w:rFonts w:ascii="楷体" w:hAnsi="楷体" w:eastAsia="楷体" w:cs="楷体"/>
          <w:b/>
          <w:bCs/>
          <w:i w:val="0"/>
          <w:iCs w:val="0"/>
          <w:caps w:val="0"/>
          <w:color w:val="333333"/>
          <w:spacing w:val="0"/>
          <w:sz w:val="31"/>
          <w:szCs w:val="31"/>
          <w:shd w:val="clear" w:fill="FFFFFF"/>
        </w:rPr>
        <w:t>（一）招募对象。</w:t>
      </w:r>
      <w:r>
        <w:rPr>
          <w:rFonts w:hint="default" w:ascii="仿宋_GB2312" w:hAnsi="微软雅黑" w:eastAsia="仿宋_GB2312" w:cs="仿宋_GB2312"/>
          <w:i w:val="0"/>
          <w:iCs w:val="0"/>
          <w:caps w:val="0"/>
          <w:color w:val="333333"/>
          <w:spacing w:val="0"/>
          <w:sz w:val="31"/>
          <w:szCs w:val="31"/>
          <w:shd w:val="clear" w:fill="FFFFFF"/>
        </w:rPr>
        <w:t>普通高等院校</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微软雅黑" w:eastAsia="仿宋_GB2312" w:cs="仿宋_GB2312"/>
          <w:i w:val="0"/>
          <w:iCs w:val="0"/>
          <w:caps w:val="0"/>
          <w:color w:val="333333"/>
          <w:spacing w:val="0"/>
          <w:sz w:val="31"/>
          <w:szCs w:val="31"/>
          <w:shd w:val="clear" w:fill="FFFFFF"/>
        </w:rPr>
        <w:t>20年以来毕业的高校毕业生（含2022年应届毕业生）。在符合专业等其他条件的前提下，技工院校预备技师（技师）班毕业生可报名学历要求为大学本科的岗位，高级工班毕业生可报名学历要求为大学专科的岗位。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（二）招募条件。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微软雅黑" w:eastAsia="仿宋_GB2312" w:cs="仿宋_GB2312"/>
          <w:i w:val="0"/>
          <w:iCs w:val="0"/>
          <w:caps w:val="0"/>
          <w:color w:val="333333"/>
          <w:spacing w:val="0"/>
          <w:sz w:val="31"/>
          <w:szCs w:val="31"/>
          <w:shd w:val="clear" w:fill="FFFFFF"/>
        </w:rPr>
        <w:t> 政治素质好，热爱社会主义祖国，拥护党的基本路线和方针政策，维护民族团结和祖国统一。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 在校期间学习成绩优良，具有相应的专业知识。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 具有敬业奉献精神，遵纪守法，作风正派。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仿宋_GB2312" w:hAnsi="微软雅黑" w:eastAsia="仿宋_GB2312" w:cs="仿宋_GB2312"/>
          <w:i w:val="0"/>
          <w:iCs w:val="0"/>
          <w:caps w:val="0"/>
          <w:color w:val="333333"/>
          <w:spacing w:val="0"/>
          <w:sz w:val="31"/>
          <w:szCs w:val="31"/>
          <w:shd w:val="clear" w:fill="FFFFFF"/>
        </w:rPr>
        <w:t> 自愿到兵团团场基层工作，能吃苦耐劳，服从组织安排。</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微软雅黑" w:eastAsia="仿宋_GB2312" w:cs="仿宋_GB2312"/>
          <w:i w:val="0"/>
          <w:iCs w:val="0"/>
          <w:caps w:val="0"/>
          <w:color w:val="333333"/>
          <w:spacing w:val="0"/>
          <w:sz w:val="31"/>
          <w:szCs w:val="31"/>
          <w:shd w:val="clear" w:fill="FFFFFF"/>
        </w:rPr>
        <w:t> 身体健康。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shd w:val="clear" w:fill="FFFFFF"/>
        </w:rPr>
        <w:t>6.符合招募岗位规定的其他要求。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30"/>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（三）服务期限。</w:t>
      </w:r>
      <w:r>
        <w:rPr>
          <w:rFonts w:hint="default" w:ascii="仿宋_GB2312" w:hAnsi="微软雅黑" w:eastAsia="仿宋_GB2312" w:cs="仿宋_GB2312"/>
          <w:i w:val="0"/>
          <w:iCs w:val="0"/>
          <w:caps w:val="0"/>
          <w:color w:val="333333"/>
          <w:spacing w:val="0"/>
          <w:sz w:val="31"/>
          <w:szCs w:val="31"/>
          <w:shd w:val="clear" w:fill="FFFFFF"/>
        </w:rPr>
        <w:t>服务期为</w:t>
      </w: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仿宋_GB2312" w:hAnsi="微软雅黑" w:eastAsia="仿宋_GB2312" w:cs="仿宋_GB2312"/>
          <w:i w:val="0"/>
          <w:iCs w:val="0"/>
          <w:caps w:val="0"/>
          <w:color w:val="333333"/>
          <w:spacing w:val="0"/>
          <w:sz w:val="31"/>
          <w:szCs w:val="31"/>
          <w:shd w:val="clear" w:fill="FFFFFF"/>
        </w:rPr>
        <w:t>年，从实际到岗之日算起。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二、报名方式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（一）网上报名</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仿宋_GB2312" w:hAnsi="微软雅黑" w:eastAsia="仿宋_GB2312" w:cs="仿宋_GB2312"/>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仿宋_GB2312" w:hAnsi="微软雅黑" w:eastAsia="仿宋_GB2312" w:cs="仿宋_GB2312"/>
          <w:i w:val="0"/>
          <w:iCs w:val="0"/>
          <w:caps w:val="0"/>
          <w:color w:val="333333"/>
          <w:spacing w:val="0"/>
          <w:sz w:val="31"/>
          <w:szCs w:val="31"/>
          <w:shd w:val="clear" w:fill="FFFFFF"/>
        </w:rPr>
        <w:t>29</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仿宋_GB2312" w:hAnsi="微软雅黑" w:eastAsia="仿宋_GB2312" w:cs="仿宋_GB2312"/>
          <w:i w:val="0"/>
          <w:iCs w:val="0"/>
          <w:caps w:val="0"/>
          <w:color w:val="333333"/>
          <w:spacing w:val="0"/>
          <w:sz w:val="31"/>
          <w:szCs w:val="31"/>
          <w:shd w:val="clear" w:fill="FFFFFF"/>
        </w:rPr>
        <w:t>此次选拔招募采用线上方式。报名期间通过网站报名(http://campus.51job.com/xjbt2022szyf）</w:t>
      </w:r>
      <w:r>
        <w:rPr>
          <w:rFonts w:hint="default" w:ascii="仿宋_GB2312" w:hAnsi="Times New Roman" w:eastAsia="仿宋_GB2312" w:cs="仿宋_GB2312"/>
          <w:i w:val="0"/>
          <w:iCs w:val="0"/>
          <w:caps w:val="0"/>
          <w:color w:val="333333"/>
          <w:spacing w:val="0"/>
          <w:sz w:val="31"/>
          <w:szCs w:val="31"/>
          <w:shd w:val="clear" w:fill="FFFFFF"/>
        </w:rPr>
        <w:t>，免收报名费。</w:t>
      </w:r>
      <w:r>
        <w:rPr>
          <w:rFonts w:hint="default" w:ascii="仿宋_GB2312" w:hAnsi="微软雅黑" w:eastAsia="仿宋_GB2312" w:cs="仿宋_GB2312"/>
          <w:i w:val="0"/>
          <w:iCs w:val="0"/>
          <w:caps w:val="0"/>
          <w:color w:val="333333"/>
          <w:spacing w:val="0"/>
          <w:sz w:val="31"/>
          <w:szCs w:val="31"/>
          <w:shd w:val="clear" w:fill="FFFFFF"/>
        </w:rPr>
        <w:t>报名者对本人所提交信息的真实性负责，所填信息弄虚作假，一经查实，即取消参与后续环节资格。（报名网站技术咨询电话胡老师028-86616978-400，咨询时间9：00—12：00，14:00—17：30。政策咨询电话0991-2896611，咨询时间10：00—14：00，16:00—20：</w:t>
      </w:r>
      <w:r>
        <w:rPr>
          <w:rFonts w:hint="default" w:ascii="Times New Roman" w:hAnsi="Times New Roman" w:eastAsia="仿宋_GB2312" w:cs="Times New Roman"/>
          <w:i w:val="0"/>
          <w:iCs w:val="0"/>
          <w:caps w:val="0"/>
          <w:color w:val="333333"/>
          <w:spacing w:val="0"/>
          <w:sz w:val="31"/>
          <w:szCs w:val="31"/>
          <w:shd w:val="clear" w:fill="FFFFFF"/>
        </w:rPr>
        <w:t>0</w:t>
      </w:r>
      <w:r>
        <w:rPr>
          <w:rFonts w:hint="default" w:ascii="仿宋_GB2312" w:hAnsi="微软雅黑" w:eastAsia="仿宋_GB2312" w:cs="仿宋_GB2312"/>
          <w:i w:val="0"/>
          <w:iCs w:val="0"/>
          <w:caps w:val="0"/>
          <w:color w:val="333333"/>
          <w:spacing w:val="0"/>
          <w:sz w:val="31"/>
          <w:szCs w:val="31"/>
          <w:shd w:val="clear" w:fill="FFFFFF"/>
        </w:rPr>
        <w:t>0）</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（二）资格初审</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仿宋_GB2312" w:hAnsi="微软雅黑" w:eastAsia="仿宋_GB2312" w:cs="仿宋_GB2312"/>
          <w:i w:val="0"/>
          <w:iCs w:val="0"/>
          <w:caps w:val="0"/>
          <w:color w:val="333333"/>
          <w:spacing w:val="0"/>
          <w:sz w:val="31"/>
          <w:szCs w:val="31"/>
          <w:shd w:val="clear" w:fill="FFFFFF"/>
        </w:rPr>
        <w:t>9</w:t>
      </w:r>
      <w:r>
        <w:rPr>
          <w:rFonts w:hint="default" w:ascii="仿宋_GB2312" w:hAnsi="Times New Roman" w:eastAsia="仿宋_GB2312" w:cs="仿宋_GB2312"/>
          <w:i w:val="0"/>
          <w:iCs w:val="0"/>
          <w:caps w:val="0"/>
          <w:color w:val="333333"/>
          <w:spacing w:val="0"/>
          <w:sz w:val="31"/>
          <w:szCs w:val="31"/>
          <w:shd w:val="clear" w:fill="FFFFFF"/>
        </w:rPr>
        <w:t>日</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月</w:t>
      </w:r>
      <w:r>
        <w:rPr>
          <w:rFonts w:hint="default" w:ascii="仿宋_GB2312" w:hAnsi="微软雅黑" w:eastAsia="仿宋_GB2312" w:cs="仿宋_GB2312"/>
          <w:i w:val="0"/>
          <w:iCs w:val="0"/>
          <w:caps w:val="0"/>
          <w:color w:val="333333"/>
          <w:spacing w:val="0"/>
          <w:sz w:val="31"/>
          <w:szCs w:val="31"/>
          <w:shd w:val="clear" w:fill="FFFFFF"/>
        </w:rPr>
        <w:t>31</w:t>
      </w:r>
      <w:r>
        <w:rPr>
          <w:rFonts w:hint="default" w:ascii="仿宋_GB2312" w:hAnsi="Times New Roman" w:eastAsia="仿宋_GB2312" w:cs="仿宋_GB2312"/>
          <w:i w:val="0"/>
          <w:iCs w:val="0"/>
          <w:caps w:val="0"/>
          <w:color w:val="333333"/>
          <w:spacing w:val="0"/>
          <w:sz w:val="31"/>
          <w:szCs w:val="31"/>
          <w:shd w:val="clear" w:fill="FFFFFF"/>
        </w:rPr>
        <w:t>日）。按照招募条件</w:t>
      </w:r>
      <w:r>
        <w:rPr>
          <w:rFonts w:hint="default" w:ascii="仿宋_GB2312" w:hAnsi="微软雅黑" w:eastAsia="仿宋_GB2312" w:cs="仿宋_GB2312"/>
          <w:i w:val="0"/>
          <w:iCs w:val="0"/>
          <w:caps w:val="0"/>
          <w:color w:val="333333"/>
          <w:spacing w:val="0"/>
          <w:sz w:val="31"/>
          <w:szCs w:val="31"/>
          <w:shd w:val="clear" w:fill="FFFFFF"/>
        </w:rPr>
        <w:t>、岗位要求</w:t>
      </w:r>
      <w:r>
        <w:rPr>
          <w:rFonts w:hint="default" w:ascii="仿宋_GB2312" w:hAnsi="Times New Roman" w:eastAsia="仿宋_GB2312" w:cs="仿宋_GB2312"/>
          <w:i w:val="0"/>
          <w:iCs w:val="0"/>
          <w:caps w:val="0"/>
          <w:color w:val="333333"/>
          <w:spacing w:val="0"/>
          <w:sz w:val="31"/>
          <w:szCs w:val="31"/>
          <w:shd w:val="clear" w:fill="FFFFFF"/>
        </w:rPr>
        <w:t>进行资格初审。</w:t>
      </w:r>
      <w:r>
        <w:rPr>
          <w:rFonts w:hint="default" w:ascii="仿宋_GB2312" w:hAnsi="微软雅黑" w:eastAsia="仿宋_GB2312" w:cs="仿宋_GB2312"/>
          <w:i w:val="0"/>
          <w:iCs w:val="0"/>
          <w:caps w:val="0"/>
          <w:color w:val="333333"/>
          <w:spacing w:val="0"/>
          <w:sz w:val="31"/>
          <w:szCs w:val="31"/>
          <w:shd w:val="clear" w:fill="FFFFFF"/>
        </w:rPr>
        <w:t>报名者在资格</w:t>
      </w:r>
      <w:r>
        <w:rPr>
          <w:rFonts w:hint="default" w:ascii="仿宋_GB2312" w:hAnsi="Times New Roman" w:eastAsia="仿宋_GB2312" w:cs="仿宋_GB2312"/>
          <w:i w:val="0"/>
          <w:iCs w:val="0"/>
          <w:caps w:val="0"/>
          <w:color w:val="333333"/>
          <w:spacing w:val="0"/>
          <w:sz w:val="31"/>
          <w:szCs w:val="31"/>
          <w:shd w:val="clear" w:fill="FFFFFF"/>
        </w:rPr>
        <w:t>初审时间内</w:t>
      </w:r>
      <w:r>
        <w:rPr>
          <w:rFonts w:hint="default" w:ascii="仿宋_GB2312" w:hAnsi="微软雅黑" w:eastAsia="仿宋_GB2312" w:cs="仿宋_GB2312"/>
          <w:i w:val="0"/>
          <w:iCs w:val="0"/>
          <w:caps w:val="0"/>
          <w:color w:val="333333"/>
          <w:spacing w:val="0"/>
          <w:sz w:val="31"/>
          <w:szCs w:val="31"/>
          <w:shd w:val="clear" w:fill="FFFFFF"/>
        </w:rPr>
        <w:t>及时关注报名系统，</w:t>
      </w:r>
      <w:r>
        <w:rPr>
          <w:rFonts w:hint="default" w:ascii="仿宋_GB2312" w:hAnsi="Times New Roman" w:eastAsia="仿宋_GB2312" w:cs="仿宋_GB2312"/>
          <w:i w:val="0"/>
          <w:iCs w:val="0"/>
          <w:caps w:val="0"/>
          <w:color w:val="333333"/>
          <w:spacing w:val="0"/>
          <w:sz w:val="31"/>
          <w:szCs w:val="31"/>
          <w:shd w:val="clear" w:fill="FFFFFF"/>
        </w:rPr>
        <w:t>查询资格初审结果</w:t>
      </w:r>
      <w:r>
        <w:rPr>
          <w:rFonts w:hint="default" w:ascii="仿宋_GB2312" w:hAnsi="微软雅黑" w:eastAsia="仿宋_GB2312" w:cs="仿宋_GB2312"/>
          <w:i w:val="0"/>
          <w:iCs w:val="0"/>
          <w:caps w:val="0"/>
          <w:color w:val="333333"/>
          <w:spacing w:val="0"/>
          <w:sz w:val="31"/>
          <w:szCs w:val="31"/>
          <w:shd w:val="clear" w:fill="FFFFFF"/>
        </w:rPr>
        <w:t>，一旦审核通过则不能改报，报名截止日前，未通过者可以修改补充相关信息或改报其他满足条件的岗位</w:t>
      </w:r>
      <w:r>
        <w:rPr>
          <w:rFonts w:hint="default" w:ascii="仿宋_GB2312" w:hAnsi="Times New Roman"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u w:val="single"/>
          <w:shd w:val="clear" w:fill="FFFFFF"/>
        </w:rPr>
        <w:t>线上测试等相关事宜待资格初审完成后通过兵团人力资源和社会保障局官网公布，请考生及时关注。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三、政策待遇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645" w:right="0" w:firstLine="0"/>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（一）在岗服务政策。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1.</w:t>
      </w:r>
      <w:r>
        <w:rPr>
          <w:rStyle w:val="6"/>
          <w:rFonts w:hint="default" w:ascii="仿宋_GB2312" w:hAnsi="微软雅黑" w:eastAsia="仿宋_GB2312" w:cs="仿宋_GB2312"/>
          <w:b/>
          <w:bCs/>
          <w:i w:val="0"/>
          <w:iCs w:val="0"/>
          <w:caps w:val="0"/>
          <w:color w:val="333333"/>
          <w:spacing w:val="0"/>
          <w:sz w:val="31"/>
          <w:szCs w:val="31"/>
          <w:shd w:val="clear" w:fill="FFFFFF"/>
        </w:rPr>
        <w:t> 工作生活补贴。</w:t>
      </w:r>
      <w:r>
        <w:rPr>
          <w:rFonts w:hint="default" w:ascii="仿宋_GB2312" w:hAnsi="微软雅黑" w:eastAsia="仿宋_GB2312" w:cs="仿宋_GB2312"/>
          <w:i w:val="0"/>
          <w:iCs w:val="0"/>
          <w:caps w:val="0"/>
          <w:color w:val="333333"/>
          <w:spacing w:val="0"/>
          <w:sz w:val="31"/>
          <w:szCs w:val="31"/>
          <w:shd w:val="clear" w:fill="FFFFFF"/>
        </w:rPr>
        <w:t>根据服务地艰苦地区类别，工作生活</w:t>
      </w:r>
      <w:r>
        <w:rPr>
          <w:rFonts w:hint="default" w:ascii="仿宋_GB2312" w:hAnsi="Times New Roman" w:eastAsia="仿宋_GB2312" w:cs="仿宋_GB2312"/>
          <w:i w:val="0"/>
          <w:iCs w:val="0"/>
          <w:caps w:val="0"/>
          <w:color w:val="333333"/>
          <w:spacing w:val="0"/>
          <w:sz w:val="31"/>
          <w:szCs w:val="31"/>
          <w:shd w:val="clear" w:fill="FFFFFF"/>
        </w:rPr>
        <w:t>补贴</w:t>
      </w:r>
      <w:r>
        <w:rPr>
          <w:rFonts w:hint="default" w:ascii="仿宋_GB2312" w:hAnsi="微软雅黑" w:eastAsia="仿宋_GB2312" w:cs="仿宋_GB2312"/>
          <w:i w:val="0"/>
          <w:iCs w:val="0"/>
          <w:caps w:val="0"/>
          <w:color w:val="333333"/>
          <w:spacing w:val="0"/>
          <w:sz w:val="31"/>
          <w:szCs w:val="31"/>
          <w:shd w:val="clear" w:fill="FFFFFF"/>
        </w:rPr>
        <w:t>标准约为6万元/年—10万元/年</w:t>
      </w:r>
      <w:r>
        <w:rPr>
          <w:rFonts w:hint="default" w:ascii="仿宋_GB2312" w:hAnsi="Times New Roman" w:eastAsia="仿宋_GB2312" w:cs="仿宋_GB2312"/>
          <w:i w:val="0"/>
          <w:iCs w:val="0"/>
          <w:caps w:val="0"/>
          <w:color w:val="333333"/>
          <w:spacing w:val="0"/>
          <w:sz w:val="31"/>
          <w:szCs w:val="31"/>
          <w:shd w:val="clear" w:fill="FFFFFF"/>
        </w:rPr>
        <w:t>；在此基础上，对</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双一流</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高校（石河子大学和塔里木大学参照执行）毕业生每月增加</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元工作生活补贴。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2.</w:t>
      </w:r>
      <w:r>
        <w:rPr>
          <w:rStyle w:val="6"/>
          <w:rFonts w:hint="default" w:ascii="仿宋_GB2312" w:hAnsi="微软雅黑" w:eastAsia="仿宋_GB2312" w:cs="仿宋_GB2312"/>
          <w:b/>
          <w:bCs/>
          <w:i w:val="0"/>
          <w:iCs w:val="0"/>
          <w:caps w:val="0"/>
          <w:color w:val="333333"/>
          <w:spacing w:val="0"/>
          <w:sz w:val="31"/>
          <w:szCs w:val="31"/>
          <w:shd w:val="clear" w:fill="FFFFFF"/>
        </w:rPr>
        <w:t> 社会保险。</w:t>
      </w:r>
      <w:r>
        <w:rPr>
          <w:rFonts w:hint="default" w:ascii="仿宋_GB2312" w:hAnsi="Times New Roman" w:eastAsia="仿宋_GB2312" w:cs="仿宋_GB2312"/>
          <w:i w:val="0"/>
          <w:iCs w:val="0"/>
          <w:caps w:val="0"/>
          <w:color w:val="333333"/>
          <w:spacing w:val="0"/>
          <w:sz w:val="31"/>
          <w:szCs w:val="31"/>
          <w:shd w:val="clear" w:fill="FFFFFF"/>
        </w:rPr>
        <w:t>参照企业职工社会保险有关规定</w:t>
      </w:r>
      <w:r>
        <w:rPr>
          <w:rFonts w:hint="default" w:ascii="仿宋_GB2312" w:hAnsi="微软雅黑" w:eastAsia="仿宋_GB2312" w:cs="仿宋_GB2312"/>
          <w:i w:val="0"/>
          <w:iCs w:val="0"/>
          <w:caps w:val="0"/>
          <w:color w:val="333333"/>
          <w:spacing w:val="0"/>
          <w:sz w:val="31"/>
          <w:szCs w:val="31"/>
          <w:shd w:val="clear" w:fill="FFFFFF"/>
        </w:rPr>
        <w:t>执行，并</w:t>
      </w:r>
      <w:r>
        <w:rPr>
          <w:rFonts w:hint="default" w:ascii="仿宋_GB2312" w:hAnsi="Times New Roman" w:eastAsia="仿宋_GB2312" w:cs="仿宋_GB2312"/>
          <w:i w:val="0"/>
          <w:iCs w:val="0"/>
          <w:caps w:val="0"/>
          <w:color w:val="333333"/>
          <w:spacing w:val="0"/>
          <w:sz w:val="31"/>
          <w:szCs w:val="31"/>
          <w:shd w:val="clear" w:fill="FFFFFF"/>
        </w:rPr>
        <w:t>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人员办理人身意外伤害保险</w:t>
      </w:r>
      <w:r>
        <w:rPr>
          <w:rFonts w:hint="default" w:ascii="仿宋_GB2312" w:hAnsi="微软雅黑"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3.</w:t>
      </w:r>
      <w:r>
        <w:rPr>
          <w:rStyle w:val="6"/>
          <w:rFonts w:hint="default" w:ascii="仿宋_GB2312" w:hAnsi="微软雅黑" w:eastAsia="仿宋_GB2312" w:cs="仿宋_GB2312"/>
          <w:b/>
          <w:bCs/>
          <w:i w:val="0"/>
          <w:iCs w:val="0"/>
          <w:caps w:val="0"/>
          <w:color w:val="333333"/>
          <w:spacing w:val="0"/>
          <w:sz w:val="31"/>
          <w:szCs w:val="31"/>
          <w:shd w:val="clear" w:fill="FFFFFF"/>
        </w:rPr>
        <w:t> 一次性安家费补贴。</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微软雅黑" w:eastAsia="仿宋_GB2312" w:cs="仿宋_GB2312"/>
          <w:i w:val="0"/>
          <w:iCs w:val="0"/>
          <w:caps w:val="0"/>
          <w:color w:val="333333"/>
          <w:spacing w:val="0"/>
          <w:sz w:val="31"/>
          <w:szCs w:val="31"/>
          <w:shd w:val="clear" w:fill="FFFFFF"/>
        </w:rPr>
        <w:t>22年新招募且在岗服务满</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个月的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人员，享受一次性安家费补贴3</w:t>
      </w:r>
      <w:r>
        <w:rPr>
          <w:rFonts w:hint="default" w:ascii="Times New Roman" w:hAnsi="Times New Roman" w:eastAsia="微软雅黑" w:cs="Times New Roman"/>
          <w:i w:val="0"/>
          <w:iCs w:val="0"/>
          <w:caps w:val="0"/>
          <w:color w:val="333333"/>
          <w:spacing w:val="0"/>
          <w:sz w:val="31"/>
          <w:szCs w:val="31"/>
          <w:shd w:val="clear" w:fill="FFFFFF"/>
        </w:rPr>
        <w:t>000</w:t>
      </w:r>
      <w:r>
        <w:rPr>
          <w:rFonts w:hint="default" w:ascii="仿宋_GB2312" w:hAnsi="微软雅黑" w:eastAsia="仿宋_GB2312" w:cs="仿宋_GB2312"/>
          <w:i w:val="0"/>
          <w:iCs w:val="0"/>
          <w:caps w:val="0"/>
          <w:color w:val="333333"/>
          <w:spacing w:val="0"/>
          <w:sz w:val="31"/>
          <w:szCs w:val="31"/>
          <w:shd w:val="clear" w:fill="FFFFFF"/>
        </w:rPr>
        <w:t>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b/>
          <w:bCs/>
          <w:i w:val="0"/>
          <w:iCs w:val="0"/>
          <w:caps w:val="0"/>
          <w:color w:val="333333"/>
          <w:spacing w:val="0"/>
          <w:sz w:val="31"/>
          <w:szCs w:val="31"/>
          <w:shd w:val="clear" w:fill="FFFFFF"/>
        </w:rPr>
        <w:t>4. 由服务单位</w:t>
      </w:r>
      <w:r>
        <w:rPr>
          <w:rStyle w:val="6"/>
          <w:rFonts w:hint="default" w:ascii="仿宋_GB2312" w:hAnsi="Times New Roman" w:eastAsia="仿宋_GB2312" w:cs="仿宋_GB2312"/>
          <w:b/>
          <w:bCs/>
          <w:i w:val="0"/>
          <w:iCs w:val="0"/>
          <w:caps w:val="0"/>
          <w:color w:val="333333"/>
          <w:spacing w:val="0"/>
          <w:sz w:val="31"/>
          <w:szCs w:val="31"/>
          <w:shd w:val="clear" w:fill="FFFFFF"/>
        </w:rPr>
        <w:t>提供免费住宿。</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textAlignment w:val="auto"/>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b/>
          <w:bCs/>
          <w:i w:val="0"/>
          <w:iCs w:val="0"/>
          <w:caps w:val="0"/>
          <w:color w:val="333333"/>
          <w:spacing w:val="0"/>
          <w:sz w:val="31"/>
          <w:szCs w:val="31"/>
          <w:shd w:val="clear" w:fill="FFFFFF"/>
        </w:rPr>
        <w:t>5. 报销交通费和体检费。</w:t>
      </w:r>
      <w:r>
        <w:rPr>
          <w:rFonts w:hint="default" w:ascii="仿宋_GB2312" w:hAnsi="Times New Roman" w:eastAsia="仿宋_GB2312" w:cs="仿宋_GB2312"/>
          <w:i w:val="0"/>
          <w:iCs w:val="0"/>
          <w:caps w:val="0"/>
          <w:color w:val="333333"/>
          <w:spacing w:val="0"/>
          <w:sz w:val="31"/>
          <w:szCs w:val="31"/>
          <w:shd w:val="clear" w:fill="FFFFFF"/>
        </w:rPr>
        <w:t>基层服务单位为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人员报销初次来疆交通费（不含机票、火车软卧）。在岗服务满</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年以上的，基层服务单位按规定报销探亲交通费</w:t>
      </w: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次（不含机票、火车软卧）。</w:t>
      </w:r>
      <w:r>
        <w:rPr>
          <w:rFonts w:hint="default" w:ascii="仿宋_GB2312" w:hAnsi="微软雅黑" w:eastAsia="仿宋_GB2312" w:cs="仿宋_GB2312"/>
          <w:i w:val="0"/>
          <w:iCs w:val="0"/>
          <w:caps w:val="0"/>
          <w:color w:val="333333"/>
          <w:spacing w:val="0"/>
          <w:sz w:val="31"/>
          <w:szCs w:val="31"/>
          <w:shd w:val="clear" w:fill="FFFFFF"/>
        </w:rPr>
        <w:t>体检费按照东部地区300元</w:t>
      </w:r>
      <w:r>
        <w:rPr>
          <w:rFonts w:hint="default" w:ascii="Times New Roman" w:hAnsi="Times New Roman" w:eastAsia="仿宋_GB2312"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人，中部地区</w:t>
      </w:r>
      <w:r>
        <w:rPr>
          <w:rFonts w:hint="default" w:ascii="Times New Roman" w:hAnsi="Times New Roman" w:eastAsia="仿宋_GB2312" w:cs="Times New Roman"/>
          <w:i w:val="0"/>
          <w:iCs w:val="0"/>
          <w:caps w:val="0"/>
          <w:color w:val="333333"/>
          <w:spacing w:val="0"/>
          <w:sz w:val="31"/>
          <w:szCs w:val="31"/>
          <w:shd w:val="clear" w:fill="FFFFFF"/>
        </w:rPr>
        <w:t>280</w:t>
      </w:r>
      <w:r>
        <w:rPr>
          <w:rFonts w:hint="default" w:ascii="仿宋_GB2312" w:hAnsi="微软雅黑" w:eastAsia="仿宋_GB2312" w:cs="仿宋_GB2312"/>
          <w:i w:val="0"/>
          <w:iCs w:val="0"/>
          <w:caps w:val="0"/>
          <w:color w:val="333333"/>
          <w:spacing w:val="0"/>
          <w:sz w:val="31"/>
          <w:szCs w:val="31"/>
          <w:shd w:val="clear" w:fill="FFFFFF"/>
        </w:rPr>
        <w:t>元</w:t>
      </w:r>
      <w:r>
        <w:rPr>
          <w:rFonts w:hint="default" w:ascii="Times New Roman" w:hAnsi="Times New Roman" w:eastAsia="仿宋_GB2312"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人，西部地区</w:t>
      </w:r>
      <w:r>
        <w:rPr>
          <w:rFonts w:hint="default" w:ascii="Times New Roman" w:hAnsi="Times New Roman" w:eastAsia="仿宋_GB2312" w:cs="Times New Roman"/>
          <w:i w:val="0"/>
          <w:iCs w:val="0"/>
          <w:caps w:val="0"/>
          <w:color w:val="333333"/>
          <w:spacing w:val="0"/>
          <w:sz w:val="31"/>
          <w:szCs w:val="31"/>
          <w:shd w:val="clear" w:fill="FFFFFF"/>
        </w:rPr>
        <w:t>260</w:t>
      </w:r>
      <w:r>
        <w:rPr>
          <w:rFonts w:hint="default" w:ascii="仿宋_GB2312" w:hAnsi="微软雅黑" w:eastAsia="仿宋_GB2312" w:cs="仿宋_GB2312"/>
          <w:i w:val="0"/>
          <w:iCs w:val="0"/>
          <w:caps w:val="0"/>
          <w:color w:val="333333"/>
          <w:spacing w:val="0"/>
          <w:sz w:val="31"/>
          <w:szCs w:val="31"/>
          <w:shd w:val="clear" w:fill="FFFFFF"/>
        </w:rPr>
        <w:t>元</w:t>
      </w:r>
      <w:r>
        <w:rPr>
          <w:rFonts w:hint="default" w:ascii="Times New Roman" w:hAnsi="Times New Roman" w:eastAsia="仿宋_GB2312"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人标准，在服务期满</w:t>
      </w:r>
      <w:r>
        <w:rPr>
          <w:rFonts w:hint="default" w:ascii="Times New Roman" w:hAnsi="Times New Roman" w:eastAsia="仿宋_GB2312" w:cs="Times New Roman"/>
          <w:i w:val="0"/>
          <w:iCs w:val="0"/>
          <w:caps w:val="0"/>
          <w:color w:val="333333"/>
          <w:spacing w:val="0"/>
          <w:sz w:val="31"/>
          <w:szCs w:val="31"/>
          <w:shd w:val="clear" w:fill="FFFFFF"/>
        </w:rPr>
        <w:t>6</w:t>
      </w:r>
      <w:r>
        <w:rPr>
          <w:rFonts w:hint="default" w:ascii="仿宋_GB2312" w:hAnsi="微软雅黑" w:eastAsia="仿宋_GB2312" w:cs="仿宋_GB2312"/>
          <w:i w:val="0"/>
          <w:iCs w:val="0"/>
          <w:caps w:val="0"/>
          <w:color w:val="333333"/>
          <w:spacing w:val="0"/>
          <w:sz w:val="31"/>
          <w:szCs w:val="31"/>
          <w:shd w:val="clear" w:fill="FFFFFF"/>
        </w:rPr>
        <w:t>个月后报销。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eastAsia" w:ascii="楷体" w:hAnsi="楷体" w:eastAsia="楷体" w:cs="楷体"/>
          <w:b/>
          <w:bCs/>
          <w:i w:val="0"/>
          <w:iCs w:val="0"/>
          <w:caps w:val="0"/>
          <w:color w:val="333333"/>
          <w:spacing w:val="0"/>
          <w:sz w:val="31"/>
          <w:szCs w:val="31"/>
          <w:shd w:val="clear" w:fill="FFFFFF"/>
        </w:rPr>
        <w:t>（二）服务期满政策。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1.</w:t>
      </w:r>
      <w:r>
        <w:rPr>
          <w:rStyle w:val="6"/>
          <w:rFonts w:hint="default" w:ascii="仿宋_GB2312" w:hAnsi="微软雅黑" w:eastAsia="仿宋_GB2312" w:cs="仿宋_GB2312"/>
          <w:b/>
          <w:bCs/>
          <w:i w:val="0"/>
          <w:iCs w:val="0"/>
          <w:caps w:val="0"/>
          <w:color w:val="333333"/>
          <w:spacing w:val="0"/>
          <w:sz w:val="31"/>
          <w:szCs w:val="31"/>
          <w:shd w:val="clear" w:fill="FFFFFF"/>
        </w:rPr>
        <w:t> 定向招录机关公务员，专项招聘事业单位工作人员。</w:t>
      </w:r>
      <w:r>
        <w:rPr>
          <w:rFonts w:hint="default" w:ascii="仿宋_GB2312" w:hAnsi="Times New Roman" w:eastAsia="仿宋_GB2312" w:cs="仿宋_GB2312"/>
          <w:i w:val="0"/>
          <w:iCs w:val="0"/>
          <w:caps w:val="0"/>
          <w:color w:val="333333"/>
          <w:spacing w:val="0"/>
          <w:sz w:val="31"/>
          <w:szCs w:val="31"/>
          <w:shd w:val="clear" w:fill="FFFFFF"/>
        </w:rPr>
        <w:t>服务期满</w:t>
      </w:r>
      <w:r>
        <w:rPr>
          <w:rFonts w:hint="default" w:ascii="仿宋_GB2312" w:hAnsi="微软雅黑" w:eastAsia="仿宋_GB2312" w:cs="仿宋_GB2312"/>
          <w:i w:val="0"/>
          <w:iCs w:val="0"/>
          <w:caps w:val="0"/>
          <w:color w:val="333333"/>
          <w:spacing w:val="0"/>
          <w:sz w:val="31"/>
          <w:szCs w:val="31"/>
          <w:shd w:val="clear" w:fill="FFFFFF"/>
        </w:rPr>
        <w:t>且</w:t>
      </w:r>
      <w:r>
        <w:rPr>
          <w:rFonts w:hint="default" w:ascii="仿宋_GB2312" w:hAnsi="Times New Roman" w:eastAsia="仿宋_GB2312" w:cs="仿宋_GB2312"/>
          <w:i w:val="0"/>
          <w:iCs w:val="0"/>
          <w:caps w:val="0"/>
          <w:color w:val="333333"/>
          <w:spacing w:val="0"/>
          <w:sz w:val="31"/>
          <w:szCs w:val="31"/>
          <w:shd w:val="clear" w:fill="FFFFFF"/>
        </w:rPr>
        <w:t>考核合格</w:t>
      </w:r>
      <w:r>
        <w:rPr>
          <w:rFonts w:hint="default" w:ascii="仿宋_GB2312" w:hAnsi="微软雅黑" w:eastAsia="仿宋_GB2312" w:cs="仿宋_GB2312"/>
          <w:i w:val="0"/>
          <w:iCs w:val="0"/>
          <w:caps w:val="0"/>
          <w:color w:val="333333"/>
          <w:spacing w:val="0"/>
          <w:sz w:val="31"/>
          <w:szCs w:val="31"/>
          <w:shd w:val="clear" w:fill="FFFFFF"/>
        </w:rPr>
        <w:t>，可以报考公务员招录、事业单位招聘中面向基层服务项目人员特设的岗位。</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2.</w:t>
      </w:r>
      <w:r>
        <w:rPr>
          <w:rStyle w:val="6"/>
          <w:rFonts w:hint="default" w:ascii="仿宋_GB2312" w:hAnsi="微软雅黑" w:eastAsia="仿宋_GB2312" w:cs="仿宋_GB2312"/>
          <w:b/>
          <w:bCs/>
          <w:i w:val="0"/>
          <w:iCs w:val="0"/>
          <w:caps w:val="0"/>
          <w:color w:val="333333"/>
          <w:spacing w:val="0"/>
          <w:sz w:val="31"/>
          <w:szCs w:val="31"/>
          <w:shd w:val="clear" w:fill="FFFFFF"/>
        </w:rPr>
        <w:t> 特岗教师定向招聘。</w:t>
      </w:r>
      <w:r>
        <w:rPr>
          <w:rFonts w:hint="default" w:ascii="仿宋_GB2312" w:hAnsi="微软雅黑" w:eastAsia="仿宋_GB2312" w:cs="仿宋_GB2312"/>
          <w:i w:val="0"/>
          <w:iCs w:val="0"/>
          <w:caps w:val="0"/>
          <w:color w:val="333333"/>
          <w:spacing w:val="0"/>
          <w:sz w:val="31"/>
          <w:szCs w:val="31"/>
          <w:shd w:val="clear" w:fill="FFFFFF"/>
        </w:rPr>
        <w:t>服务期满且符合特岗教师招聘条件的，可按规定报考兵团特岗教师。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3.</w:t>
      </w:r>
      <w:r>
        <w:rPr>
          <w:rStyle w:val="6"/>
          <w:rFonts w:hint="default" w:ascii="仿宋_GB2312" w:hAnsi="微软雅黑" w:eastAsia="仿宋_GB2312" w:cs="仿宋_GB2312"/>
          <w:b/>
          <w:bCs/>
          <w:i w:val="0"/>
          <w:iCs w:val="0"/>
          <w:caps w:val="0"/>
          <w:color w:val="333333"/>
          <w:spacing w:val="0"/>
          <w:sz w:val="31"/>
          <w:szCs w:val="31"/>
          <w:shd w:val="clear" w:fill="FFFFFF"/>
        </w:rPr>
        <w:t> 推荐选任连队“两委”委员。</w:t>
      </w:r>
      <w:r>
        <w:rPr>
          <w:rFonts w:hint="default" w:ascii="仿宋_GB2312" w:hAnsi="Times New Roman" w:eastAsia="仿宋_GB2312" w:cs="仿宋_GB2312"/>
          <w:i w:val="0"/>
          <w:iCs w:val="0"/>
          <w:caps w:val="0"/>
          <w:color w:val="333333"/>
          <w:spacing w:val="0"/>
          <w:sz w:val="31"/>
          <w:szCs w:val="31"/>
          <w:shd w:val="clear" w:fill="FFFFFF"/>
        </w:rPr>
        <w:t>对愿意继续到连队和社区工作的，经组织审查，可推荐为连队或社区</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两委</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委员人选</w:t>
      </w:r>
      <w:r>
        <w:rPr>
          <w:rFonts w:hint="default" w:ascii="仿宋_GB2312" w:hAnsi="微软雅黑" w:eastAsia="仿宋_GB2312" w:cs="仿宋_GB2312"/>
          <w:i w:val="0"/>
          <w:iCs w:val="0"/>
          <w:caps w:val="0"/>
          <w:color w:val="333333"/>
          <w:spacing w:val="0"/>
          <w:sz w:val="31"/>
          <w:szCs w:val="31"/>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4.</w:t>
      </w:r>
      <w:r>
        <w:rPr>
          <w:rStyle w:val="6"/>
          <w:rFonts w:hint="default" w:ascii="仿宋_GB2312" w:hAnsi="微软雅黑" w:eastAsia="仿宋_GB2312" w:cs="仿宋_GB2312"/>
          <w:b/>
          <w:bCs/>
          <w:i w:val="0"/>
          <w:iCs w:val="0"/>
          <w:caps w:val="0"/>
          <w:color w:val="333333"/>
          <w:spacing w:val="0"/>
          <w:sz w:val="31"/>
          <w:szCs w:val="31"/>
          <w:shd w:val="clear" w:fill="FFFFFF"/>
        </w:rPr>
        <w:t> 继续学习深造。</w:t>
      </w:r>
      <w:r>
        <w:rPr>
          <w:rFonts w:hint="default" w:ascii="仿宋_GB2312" w:hAnsi="微软雅黑" w:eastAsia="仿宋_GB2312" w:cs="仿宋_GB2312"/>
          <w:i w:val="0"/>
          <w:iCs w:val="0"/>
          <w:caps w:val="0"/>
          <w:color w:val="333333"/>
          <w:spacing w:val="0"/>
          <w:sz w:val="31"/>
          <w:szCs w:val="31"/>
          <w:shd w:val="clear" w:fill="FFFFFF"/>
        </w:rPr>
        <w:t>服务期满且考核合格的</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人员，</w:t>
      </w: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仿宋_GB2312" w:hAnsi="微软雅黑" w:eastAsia="仿宋_GB2312" w:cs="仿宋_GB2312"/>
          <w:i w:val="0"/>
          <w:iCs w:val="0"/>
          <w:caps w:val="0"/>
          <w:color w:val="333333"/>
          <w:spacing w:val="0"/>
          <w:sz w:val="31"/>
          <w:szCs w:val="31"/>
          <w:shd w:val="clear" w:fill="FFFFFF"/>
        </w:rPr>
        <w:t>年内报考硕士研究生的，初试总分加</w:t>
      </w:r>
      <w:r>
        <w:rPr>
          <w:rFonts w:hint="default" w:ascii="Times New Roman" w:hAnsi="Times New Roman" w:eastAsia="微软雅黑" w:cs="Times New Roman"/>
          <w:i w:val="0"/>
          <w:iCs w:val="0"/>
          <w:caps w:val="0"/>
          <w:color w:val="333333"/>
          <w:spacing w:val="0"/>
          <w:sz w:val="31"/>
          <w:szCs w:val="31"/>
          <w:shd w:val="clear" w:fill="FFFFFF"/>
        </w:rPr>
        <w:t>10</w:t>
      </w:r>
      <w:r>
        <w:rPr>
          <w:rFonts w:hint="default" w:ascii="仿宋_GB2312" w:hAnsi="微软雅黑" w:eastAsia="仿宋_GB2312" w:cs="仿宋_GB2312"/>
          <w:i w:val="0"/>
          <w:iCs w:val="0"/>
          <w:caps w:val="0"/>
          <w:color w:val="333333"/>
          <w:spacing w:val="0"/>
          <w:sz w:val="31"/>
          <w:szCs w:val="31"/>
          <w:shd w:val="clear" w:fill="FFFFFF"/>
        </w:rPr>
        <w:t>分。对已被录取为研究生的应届高校毕业生参加</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计划的，学校应为其保留入学资格。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Times New Roman" w:hAnsi="Times New Roman" w:eastAsia="微软雅黑" w:cs="Times New Roman"/>
          <w:b/>
          <w:bCs/>
          <w:i w:val="0"/>
          <w:iCs w:val="0"/>
          <w:caps w:val="0"/>
          <w:color w:val="333333"/>
          <w:spacing w:val="0"/>
          <w:sz w:val="31"/>
          <w:szCs w:val="31"/>
          <w:shd w:val="clear" w:fill="FFFFFF"/>
        </w:rPr>
        <w:t>5.</w:t>
      </w:r>
      <w:r>
        <w:rPr>
          <w:rStyle w:val="6"/>
          <w:rFonts w:hint="default" w:ascii="仿宋_GB2312" w:hAnsi="微软雅黑" w:eastAsia="仿宋_GB2312" w:cs="仿宋_GB2312"/>
          <w:b/>
          <w:bCs/>
          <w:i w:val="0"/>
          <w:iCs w:val="0"/>
          <w:caps w:val="0"/>
          <w:color w:val="333333"/>
          <w:spacing w:val="0"/>
          <w:sz w:val="31"/>
          <w:szCs w:val="31"/>
          <w:shd w:val="clear" w:fill="FFFFFF"/>
        </w:rPr>
        <w:t> 医师资格考试。</w:t>
      </w:r>
      <w:r>
        <w:rPr>
          <w:rFonts w:hint="default" w:ascii="仿宋_GB2312" w:hAnsi="微软雅黑" w:eastAsia="仿宋_GB2312" w:cs="仿宋_GB2312"/>
          <w:i w:val="0"/>
          <w:iCs w:val="0"/>
          <w:caps w:val="0"/>
          <w:color w:val="333333"/>
          <w:spacing w:val="0"/>
          <w:sz w:val="31"/>
          <w:szCs w:val="31"/>
          <w:shd w:val="clear" w:fill="FFFFFF"/>
        </w:rPr>
        <w:t>凡符合《中华人民共和国执业医师法》及卫生健康委医师资格考试报名有关规定的支医大学生，由服务地相应医疗机构出具试用期考核合格证明，师市卫生行政部门协助办理参加执业医师资格考试的有关手续。</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b/>
          <w:bCs/>
          <w:i w:val="0"/>
          <w:iCs w:val="0"/>
          <w:caps w:val="0"/>
          <w:color w:val="333333"/>
          <w:spacing w:val="0"/>
          <w:sz w:val="31"/>
          <w:szCs w:val="31"/>
          <w:shd w:val="clear" w:fill="FFFFFF"/>
        </w:rPr>
        <w:t>6</w:t>
      </w:r>
      <w:r>
        <w:rPr>
          <w:rStyle w:val="6"/>
          <w:rFonts w:hint="default" w:ascii="Times New Roman" w:hAnsi="Times New Roman" w:eastAsia="微软雅黑" w:cs="Times New Roman"/>
          <w:b/>
          <w:bCs/>
          <w:i w:val="0"/>
          <w:iCs w:val="0"/>
          <w:caps w:val="0"/>
          <w:color w:val="333333"/>
          <w:spacing w:val="0"/>
          <w:sz w:val="31"/>
          <w:szCs w:val="31"/>
          <w:shd w:val="clear" w:fill="FFFFFF"/>
        </w:rPr>
        <w:t>.</w:t>
      </w:r>
      <w:r>
        <w:rPr>
          <w:rStyle w:val="6"/>
          <w:rFonts w:hint="default" w:ascii="仿宋_GB2312" w:hAnsi="微软雅黑" w:eastAsia="仿宋_GB2312" w:cs="仿宋_GB2312"/>
          <w:b/>
          <w:bCs/>
          <w:i w:val="0"/>
          <w:iCs w:val="0"/>
          <w:caps w:val="0"/>
          <w:color w:val="333333"/>
          <w:spacing w:val="0"/>
          <w:sz w:val="31"/>
          <w:szCs w:val="31"/>
          <w:shd w:val="clear" w:fill="FFFFFF"/>
        </w:rPr>
        <w:t> 工龄计算。</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人员在基层服务年限计算为工龄。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微软雅黑" w:hAnsi="微软雅黑" w:eastAsia="微软雅黑" w:cs="微软雅黑"/>
          <w:i w:val="0"/>
          <w:iCs w:val="0"/>
          <w:caps w:val="0"/>
          <w:color w:val="333333"/>
          <w:spacing w:val="0"/>
          <w:sz w:val="24"/>
          <w:szCs w:val="24"/>
        </w:rPr>
      </w:pPr>
      <w:r>
        <w:rPr>
          <w:rStyle w:val="6"/>
          <w:rFonts w:hint="default" w:ascii="仿宋_GB2312" w:hAnsi="微软雅黑" w:eastAsia="仿宋_GB2312" w:cs="仿宋_GB2312"/>
          <w:b/>
          <w:bCs/>
          <w:i w:val="0"/>
          <w:iCs w:val="0"/>
          <w:caps w:val="0"/>
          <w:color w:val="333333"/>
          <w:spacing w:val="0"/>
          <w:sz w:val="31"/>
          <w:szCs w:val="31"/>
          <w:shd w:val="clear" w:fill="FFFFFF"/>
        </w:rPr>
        <w:t>7</w:t>
      </w:r>
      <w:r>
        <w:rPr>
          <w:rStyle w:val="6"/>
          <w:rFonts w:hint="default" w:ascii="Times New Roman" w:hAnsi="Times New Roman" w:eastAsia="微软雅黑" w:cs="Times New Roman"/>
          <w:b/>
          <w:bCs/>
          <w:i w:val="0"/>
          <w:iCs w:val="0"/>
          <w:caps w:val="0"/>
          <w:color w:val="333333"/>
          <w:spacing w:val="0"/>
          <w:sz w:val="31"/>
          <w:szCs w:val="31"/>
          <w:shd w:val="clear" w:fill="FFFFFF"/>
        </w:rPr>
        <w:t>.</w:t>
      </w:r>
      <w:r>
        <w:rPr>
          <w:rStyle w:val="6"/>
          <w:rFonts w:hint="default" w:ascii="仿宋_GB2312" w:hAnsi="微软雅黑" w:eastAsia="仿宋_GB2312" w:cs="仿宋_GB2312"/>
          <w:b/>
          <w:bCs/>
          <w:i w:val="0"/>
          <w:iCs w:val="0"/>
          <w:caps w:val="0"/>
          <w:color w:val="333333"/>
          <w:spacing w:val="0"/>
          <w:sz w:val="31"/>
          <w:szCs w:val="31"/>
          <w:shd w:val="clear" w:fill="FFFFFF"/>
        </w:rPr>
        <w:t> 服务证书。</w:t>
      </w:r>
      <w:r>
        <w:rPr>
          <w:rFonts w:hint="default" w:ascii="仿宋_GB2312" w:hAnsi="微软雅黑" w:eastAsia="仿宋_GB2312" w:cs="仿宋_GB2312"/>
          <w:i w:val="0"/>
          <w:iCs w:val="0"/>
          <w:caps w:val="0"/>
          <w:color w:val="333333"/>
          <w:spacing w:val="0"/>
          <w:sz w:val="31"/>
          <w:szCs w:val="31"/>
          <w:shd w:val="clear" w:fill="FFFFFF"/>
        </w:rPr>
        <w:t>颁发兵团人社局统一定制的《高校毕业生</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三支一扶</w:t>
      </w:r>
      <w:r>
        <w:rPr>
          <w:rFonts w:hint="default" w:ascii="Times New Roman" w:hAnsi="Times New Roman" w:eastAsia="微软雅黑" w:cs="Times New Roman"/>
          <w:i w:val="0"/>
          <w:iCs w:val="0"/>
          <w:caps w:val="0"/>
          <w:color w:val="333333"/>
          <w:spacing w:val="0"/>
          <w:sz w:val="31"/>
          <w:szCs w:val="31"/>
          <w:shd w:val="clear" w:fill="FFFFFF"/>
        </w:rPr>
        <w:t>”</w:t>
      </w:r>
      <w:r>
        <w:rPr>
          <w:rFonts w:hint="default" w:ascii="仿宋_GB2312" w:hAnsi="微软雅黑" w:eastAsia="仿宋_GB2312" w:cs="仿宋_GB2312"/>
          <w:i w:val="0"/>
          <w:iCs w:val="0"/>
          <w:caps w:val="0"/>
          <w:color w:val="333333"/>
          <w:spacing w:val="0"/>
          <w:sz w:val="31"/>
          <w:szCs w:val="31"/>
          <w:shd w:val="clear" w:fill="FFFFFF"/>
        </w:rPr>
        <w:t>服务证书》，作为服务期满享受政策的重要凭证。服务期未满离开服务单位的，不发证书，不享受各项服务期满优惠政策。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仿宋_GB2312" w:hAnsi="微软雅黑" w:eastAsia="仿宋_GB2312" w:cs="仿宋_GB2312"/>
          <w:i w:val="0"/>
          <w:iCs w:val="0"/>
          <w:caps w:val="0"/>
          <w:color w:val="333333"/>
          <w:spacing w:val="0"/>
          <w:sz w:val="31"/>
          <w:szCs w:val="31"/>
          <w:shd w:val="clear" w:fill="FFFFFF"/>
        </w:rPr>
      </w:pPr>
      <w:r>
        <w:rPr>
          <w:rStyle w:val="6"/>
          <w:rFonts w:hint="default" w:ascii="仿宋_GB2312" w:hAnsi="微软雅黑" w:eastAsia="仿宋_GB2312" w:cs="仿宋_GB2312"/>
          <w:b/>
          <w:bCs/>
          <w:i w:val="0"/>
          <w:iCs w:val="0"/>
          <w:caps w:val="0"/>
          <w:color w:val="333333"/>
          <w:spacing w:val="0"/>
          <w:sz w:val="31"/>
          <w:szCs w:val="31"/>
          <w:shd w:val="clear" w:fill="FFFFFF"/>
        </w:rPr>
        <w:t>8.</w:t>
      </w:r>
      <w:r>
        <w:rPr>
          <w:rFonts w:hint="default" w:ascii="仿宋_GB2312" w:hAnsi="微软雅黑" w:eastAsia="仿宋_GB2312" w:cs="仿宋_GB2312"/>
          <w:i w:val="0"/>
          <w:iCs w:val="0"/>
          <w:caps w:val="0"/>
          <w:color w:val="333333"/>
          <w:spacing w:val="0"/>
          <w:sz w:val="31"/>
          <w:szCs w:val="31"/>
          <w:shd w:val="clear" w:fill="FFFFFF"/>
        </w:rPr>
        <w:t>参加“三支一扶”计划前无工作经历的人员，服务期满且考核合格的，两年内在参加机关和企事业单位招录（招聘）、自主创业、落户、升学等方面可同等享受应届毕业生相关政策。</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_GB2312" w:hAnsi="微软雅黑" w:eastAsia="仿宋_GB2312" w:cs="仿宋_GB2312"/>
          <w:b/>
          <w:bCs/>
          <w:i w:val="0"/>
          <w:iCs w:val="0"/>
          <w:caps w:val="0"/>
          <w:color w:val="333333"/>
          <w:spacing w:val="0"/>
          <w:sz w:val="31"/>
          <w:szCs w:val="31"/>
          <w:shd w:val="clear" w:fill="FFFFFF"/>
          <w:lang w:eastAsia="zh-CN"/>
        </w:rPr>
      </w:pPr>
      <w:r>
        <w:rPr>
          <w:rFonts w:hint="eastAsia" w:ascii="仿宋_GB2312" w:hAnsi="微软雅黑" w:eastAsia="仿宋_GB2312" w:cs="仿宋_GB2312"/>
          <w:b/>
          <w:bCs/>
          <w:i w:val="0"/>
          <w:iCs w:val="0"/>
          <w:caps w:val="0"/>
          <w:color w:val="333333"/>
          <w:spacing w:val="0"/>
          <w:sz w:val="31"/>
          <w:szCs w:val="31"/>
          <w:shd w:val="clear" w:fill="FFFFFF"/>
          <w:lang w:eastAsia="zh-CN"/>
        </w:rPr>
        <w:t>第二师铁门关市资格审核联系人：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_GB2312" w:hAnsi="微软雅黑" w:eastAsia="仿宋_GB2312" w:cs="仿宋_GB2312"/>
          <w:b/>
          <w:bCs/>
          <w:i w:val="0"/>
          <w:iCs w:val="0"/>
          <w:caps w:val="0"/>
          <w:color w:val="333333"/>
          <w:spacing w:val="0"/>
          <w:sz w:val="31"/>
          <w:szCs w:val="31"/>
          <w:shd w:val="clear" w:fill="FFFFFF"/>
          <w:lang w:val="en-US" w:eastAsia="zh-CN"/>
        </w:rPr>
      </w:pPr>
      <w:r>
        <w:rPr>
          <w:rFonts w:hint="eastAsia" w:ascii="仿宋_GB2312" w:hAnsi="微软雅黑" w:eastAsia="仿宋_GB2312" w:cs="仿宋_GB2312"/>
          <w:b/>
          <w:bCs/>
          <w:i w:val="0"/>
          <w:iCs w:val="0"/>
          <w:caps w:val="0"/>
          <w:color w:val="333333"/>
          <w:spacing w:val="0"/>
          <w:sz w:val="31"/>
          <w:szCs w:val="31"/>
          <w:shd w:val="clear" w:fill="FFFFFF"/>
          <w:lang w:eastAsia="zh-CN"/>
        </w:rPr>
        <w:t>李晓梅</w:t>
      </w:r>
      <w:r>
        <w:rPr>
          <w:rFonts w:hint="eastAsia" w:ascii="仿宋_GB2312" w:hAnsi="微软雅黑" w:eastAsia="仿宋_GB2312" w:cs="仿宋_GB2312"/>
          <w:b/>
          <w:bCs/>
          <w:i w:val="0"/>
          <w:iCs w:val="0"/>
          <w:caps w:val="0"/>
          <w:color w:val="333333"/>
          <w:spacing w:val="0"/>
          <w:sz w:val="31"/>
          <w:szCs w:val="31"/>
          <w:shd w:val="clear" w:fill="FFFFFF"/>
          <w:lang w:val="en-US" w:eastAsia="zh-CN"/>
        </w:rPr>
        <w:t xml:space="preserve">   0996-2938238</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仿宋_GB2312" w:hAnsi="微软雅黑" w:eastAsia="仿宋_GB2312" w:cs="仿宋_GB2312"/>
          <w:b/>
          <w:bCs/>
          <w:i w:val="0"/>
          <w:iCs w:val="0"/>
          <w:caps w:val="0"/>
          <w:color w:val="333333"/>
          <w:spacing w:val="0"/>
          <w:sz w:val="31"/>
          <w:szCs w:val="31"/>
          <w:shd w:val="clear" w:fill="FFFFFF"/>
          <w:lang w:val="en-US" w:eastAsia="zh-CN"/>
        </w:rPr>
      </w:pPr>
      <w:r>
        <w:rPr>
          <w:rFonts w:hint="eastAsia" w:ascii="仿宋_GB2312" w:hAnsi="微软雅黑" w:eastAsia="仿宋_GB2312" w:cs="仿宋_GB2312"/>
          <w:b/>
          <w:bCs/>
          <w:i w:val="0"/>
          <w:iCs w:val="0"/>
          <w:caps w:val="0"/>
          <w:color w:val="333333"/>
          <w:spacing w:val="0"/>
          <w:sz w:val="31"/>
          <w:szCs w:val="31"/>
          <w:shd w:val="clear" w:fill="FFFFFF"/>
          <w:lang w:val="en-US" w:eastAsia="zh-CN"/>
        </w:rPr>
        <w:t>蒋  珉   0996-2938236</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仿宋_GB2312" w:hAnsi="微软雅黑" w:eastAsia="仿宋_GB2312" w:cs="仿宋_GB2312"/>
          <w:b/>
          <w:bCs/>
          <w:i w:val="0"/>
          <w:iCs w:val="0"/>
          <w:caps w:val="0"/>
          <w:color w:val="333333"/>
          <w:spacing w:val="0"/>
          <w:sz w:val="31"/>
          <w:szCs w:val="31"/>
          <w:shd w:val="clear" w:fill="FFFFFF"/>
          <w:lang w:val="en-US" w:eastAsia="zh-CN"/>
        </w:rPr>
      </w:pPr>
      <w:r>
        <w:rPr>
          <w:rFonts w:hint="eastAsia" w:ascii="仿宋_GB2312" w:hAnsi="微软雅黑" w:eastAsia="仿宋_GB2312" w:cs="仿宋_GB2312"/>
          <w:b/>
          <w:bCs/>
          <w:i w:val="0"/>
          <w:iCs w:val="0"/>
          <w:caps w:val="0"/>
          <w:color w:val="333333"/>
          <w:spacing w:val="0"/>
          <w:sz w:val="31"/>
          <w:szCs w:val="31"/>
          <w:shd w:val="clear" w:fill="FFFFFF"/>
          <w:lang w:val="en-US" w:eastAsia="zh-CN"/>
        </w:rPr>
        <w:t>报名咨询：</w:t>
      </w:r>
      <w:r>
        <w:rPr>
          <w:rFonts w:hint="eastAsia" w:ascii="仿宋_GB2312" w:hAnsi="仿宋_GB2312" w:eastAsia="仿宋_GB2312" w:cs="仿宋_GB2312"/>
          <w:color w:val="auto"/>
          <w:sz w:val="32"/>
          <w:szCs w:val="32"/>
          <w:highlight w:val="none"/>
          <w:lang w:val="en-US" w:eastAsia="zh-CN"/>
        </w:rPr>
        <w:t>重庆招录组，</w:t>
      </w:r>
      <w:r>
        <w:rPr>
          <w:rFonts w:hint="eastAsia" w:ascii="仿宋_GB2312" w:hAnsi="仿宋_GB2312" w:eastAsia="仿宋_GB2312" w:cs="仿宋_GB2312"/>
          <w:b w:val="0"/>
          <w:bCs w:val="0"/>
          <w:color w:val="auto"/>
          <w:sz w:val="32"/>
          <w:szCs w:val="32"/>
          <w:highlight w:val="none"/>
          <w:lang w:val="en-US" w:eastAsia="zh-CN"/>
        </w:rPr>
        <w:t>13899073040（郑老师）</w:t>
      </w:r>
      <w:bookmarkStart w:id="0" w:name="_GoBack"/>
      <w:bookmarkEnd w:id="0"/>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auto"/>
          <w:spacing w:val="0"/>
          <w:sz w:val="31"/>
          <w:szCs w:val="31"/>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0" w:afterAutospacing="0"/>
        <w:ind w:left="0" w:right="0" w:firstLine="420"/>
        <w:textAlignment w:val="auto"/>
        <w:rPr>
          <w:rFonts w:hint="eastAsia" w:ascii="黑体" w:hAnsi="黑体" w:eastAsia="黑体" w:cs="黑体"/>
          <w:i w:val="0"/>
          <w:iCs w:val="0"/>
          <w:caps w:val="0"/>
          <w:color w:val="333333"/>
          <w:spacing w:val="0"/>
          <w:sz w:val="31"/>
          <w:szCs w:val="31"/>
          <w:shd w:val="clear" w:fill="FFFFFF"/>
        </w:rPr>
      </w:pPr>
      <w:r>
        <w:rPr>
          <w:rFonts w:hint="eastAsia" w:ascii="黑体" w:hAnsi="黑体" w:eastAsia="黑体" w:cs="黑体"/>
          <w:i w:val="0"/>
          <w:iCs w:val="0"/>
          <w:caps w:val="0"/>
          <w:color w:val="auto"/>
          <w:spacing w:val="0"/>
          <w:sz w:val="31"/>
          <w:szCs w:val="31"/>
          <w:shd w:val="clear" w:fill="FFFFFF"/>
        </w:rPr>
        <w:t>附件：</w:t>
      </w:r>
    </w:p>
    <w:p>
      <w:pPr>
        <w:rPr>
          <w:rFonts w:ascii="仿宋_GB2312" w:hAnsi="宋体" w:eastAsia="仿宋_GB2312" w:cs="仿宋_GB2312"/>
          <w:i w:val="0"/>
          <w:iCs w:val="0"/>
          <w:caps w:val="0"/>
          <w:color w:val="auto"/>
          <w:spacing w:val="0"/>
          <w:sz w:val="31"/>
          <w:szCs w:val="31"/>
          <w:shd w:val="clear" w:fill="FFFFFF"/>
        </w:rPr>
      </w:pPr>
      <w:r>
        <w:drawing>
          <wp:anchor distT="0" distB="0" distL="114300" distR="114300" simplePos="0" relativeHeight="251659264" behindDoc="0" locked="0" layoutInCell="1" allowOverlap="1">
            <wp:simplePos x="0" y="0"/>
            <wp:positionH relativeFrom="column">
              <wp:posOffset>-321945</wp:posOffset>
            </wp:positionH>
            <wp:positionV relativeFrom="paragraph">
              <wp:posOffset>124460</wp:posOffset>
            </wp:positionV>
            <wp:extent cx="6017895" cy="3823335"/>
            <wp:effectExtent l="0" t="0" r="190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17895" cy="382333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TRmMzE5MzMzOGNlOTVkNzQwZjcxYjJhNDJmMTkifQ=="/>
  </w:docVars>
  <w:rsids>
    <w:rsidRoot w:val="00000000"/>
    <w:rsid w:val="07102CCD"/>
    <w:rsid w:val="0A5E75AF"/>
    <w:rsid w:val="0C812500"/>
    <w:rsid w:val="10D56B4E"/>
    <w:rsid w:val="129347E3"/>
    <w:rsid w:val="2706335D"/>
    <w:rsid w:val="275D5795"/>
    <w:rsid w:val="2B2E794E"/>
    <w:rsid w:val="37D40BDF"/>
    <w:rsid w:val="3E250745"/>
    <w:rsid w:val="716A2E5F"/>
    <w:rsid w:val="7DCE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2022-04-29T10:18:00Z</dcterms:created>
  <dc:creator>dell</dc:creator>
  <cp:lastModifiedBy>无所谓</cp:lastModifiedBy>
  <dcterms:modified xsi:type="dcterms:W3CDTF">2022-05-06T01:44:43Z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31DD7C1DA5924DA4BE579572DF59E3F1</vt:lpwstr>
  </property>
</Properties>
</file>